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EE" w:rsidRPr="00C771BF" w:rsidRDefault="00057EEE" w:rsidP="00057EEE">
      <w:pPr>
        <w:pStyle w:val="Bezriadkovania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5E7B7D">
        <w:rPr>
          <w:rFonts w:ascii="Times New Roman" w:hAnsi="Times New Roman"/>
          <w:b/>
          <w:sz w:val="28"/>
        </w:rPr>
        <w:t xml:space="preserve">SPRÁVA O VÝCHOVNO – VZDELÁVACEJ ČINNOSTI, JEJ </w:t>
      </w:r>
      <w:r w:rsidRPr="00C771BF">
        <w:rPr>
          <w:rFonts w:ascii="Times New Roman" w:hAnsi="Times New Roman"/>
          <w:b/>
          <w:sz w:val="28"/>
        </w:rPr>
        <w:t>VÝSLEDKOCH A PODMIENKACH ŠKÔL A ŠKOLSKÝCH ZARIADENÍ V PÔSOBNOSTI MESTA GALANTA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jc w:val="center"/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</w:p>
    <w:p w:rsidR="00057EEE" w:rsidRPr="00C771BF" w:rsidRDefault="00057EEE" w:rsidP="00057EE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Cs/>
          <w:u w:val="single"/>
        </w:rPr>
      </w:pPr>
      <w:r w:rsidRPr="00C771BF">
        <w:rPr>
          <w:b/>
          <w:bCs/>
          <w:iCs/>
          <w:u w:val="single"/>
        </w:rPr>
        <w:t xml:space="preserve">Základné identifikačné údaje o materskej škole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u w:val="single"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i/>
          <w:iCs/>
        </w:rPr>
      </w:pPr>
      <w:r w:rsidRPr="00C771BF">
        <w:rPr>
          <w:b/>
          <w:bCs/>
          <w:i/>
          <w:iCs/>
        </w:rPr>
        <w:t>Názov školského zariadenia</w:t>
      </w:r>
      <w:r w:rsidRPr="00C771BF">
        <w:rPr>
          <w:i/>
          <w:iCs/>
        </w:rPr>
        <w:t>: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                    </w:t>
      </w:r>
      <w:r w:rsidRPr="00C771BF">
        <w:rPr>
          <w:i/>
          <w:iCs/>
        </w:rPr>
        <w:t xml:space="preserve"> </w:t>
      </w:r>
      <w:r w:rsidRPr="00C771BF">
        <w:t xml:space="preserve">Materská škola s vyučovacím jazykom maďarským - </w:t>
      </w:r>
      <w:proofErr w:type="spellStart"/>
      <w:r w:rsidRPr="00C771BF">
        <w:t>Óvoda</w:t>
      </w:r>
      <w:proofErr w:type="spellEnd"/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Adresa:              </w:t>
      </w:r>
      <w:r w:rsidRPr="00C771BF">
        <w:t xml:space="preserve">Sídlisko Nová doba 922/11, 924 00 Galanta - </w:t>
      </w:r>
      <w:proofErr w:type="spellStart"/>
      <w:r w:rsidRPr="00C771BF">
        <w:t>Galánta</w:t>
      </w:r>
      <w:proofErr w:type="spellEnd"/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Telefón: </w:t>
      </w:r>
      <w:r w:rsidRPr="00C771BF">
        <w:t>780 23 67</w:t>
      </w:r>
      <w:r w:rsidRPr="00C771BF">
        <w:rPr>
          <w:b/>
          <w:bCs/>
          <w:i/>
          <w:iCs/>
        </w:rPr>
        <w:t xml:space="preserve">      </w:t>
      </w:r>
      <w:r w:rsidRPr="00C771BF">
        <w:t xml:space="preserve">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C771BF">
        <w:rPr>
          <w:b/>
          <w:bCs/>
          <w:i/>
          <w:iCs/>
        </w:rPr>
        <w:t xml:space="preserve">e-mail: </w:t>
      </w:r>
      <w:r w:rsidRPr="00C771BF">
        <w:rPr>
          <w:bCs/>
          <w:iCs/>
        </w:rPr>
        <w:t>vargapiros.ovoda@centrum.sk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C771BF">
        <w:rPr>
          <w:b/>
          <w:bCs/>
          <w:i/>
          <w:iCs/>
        </w:rPr>
        <w:t>Web stránka: www.galantaifecskek</w:t>
      </w:r>
      <w:r w:rsidR="00F31374">
        <w:rPr>
          <w:b/>
          <w:bCs/>
          <w:i/>
          <w:iCs/>
        </w:rPr>
        <w:t>1</w:t>
      </w:r>
      <w:r w:rsidRPr="00C771BF">
        <w:rPr>
          <w:b/>
          <w:bCs/>
          <w:i/>
          <w:iCs/>
        </w:rPr>
        <w:t>.</w:t>
      </w:r>
      <w:r w:rsidR="00F31374">
        <w:rPr>
          <w:b/>
          <w:bCs/>
          <w:i/>
          <w:iCs/>
        </w:rPr>
        <w:t>webnode.</w:t>
      </w:r>
      <w:r w:rsidRPr="00C771BF">
        <w:rPr>
          <w:b/>
          <w:bCs/>
          <w:i/>
          <w:iCs/>
        </w:rPr>
        <w:t xml:space="preserve">sk                    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Zriaďovateľ: </w:t>
      </w:r>
      <w:r w:rsidRPr="00C771BF">
        <w:t>Mesto Galanta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Riaditeľ školy: </w:t>
      </w:r>
      <w:proofErr w:type="spellStart"/>
      <w:r w:rsidRPr="00C771BF">
        <w:rPr>
          <w:bCs/>
          <w:iCs/>
        </w:rPr>
        <w:t>Priska</w:t>
      </w:r>
      <w:proofErr w:type="spellEnd"/>
      <w:r w:rsidRPr="00C771BF">
        <w:rPr>
          <w:bCs/>
          <w:iCs/>
        </w:rPr>
        <w:t xml:space="preserve"> Vargová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Zástupca riaditeľa: </w:t>
      </w:r>
      <w:r w:rsidRPr="00C771BF">
        <w:t xml:space="preserve"> 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Výchovný jazyk: </w:t>
      </w:r>
      <w:r w:rsidRPr="00C771BF">
        <w:t xml:space="preserve"> maďarský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</w:p>
    <w:p w:rsidR="00057EEE" w:rsidRPr="00C771BF" w:rsidRDefault="00057EEE" w:rsidP="00057EEE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Údaje o rade školy a iných poradných orgánov školy</w:t>
      </w:r>
    </w:p>
    <w:p w:rsidR="00057EEE" w:rsidRPr="00C771BF" w:rsidRDefault="00057EEE" w:rsidP="00057EEE">
      <w:pPr>
        <w:pStyle w:val="Bezriadkovania"/>
        <w:ind w:left="360"/>
        <w:jc w:val="both"/>
        <w:rPr>
          <w:rFonts w:ascii="Times New Roman" w:hAnsi="Times New Roman"/>
          <w:b/>
          <w:u w:val="single"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Rada školy: </w:t>
      </w:r>
      <w:r w:rsidR="00E441C8">
        <w:t xml:space="preserve"> predseda: Ing. Tomáš </w:t>
      </w:r>
      <w:proofErr w:type="spellStart"/>
      <w:r w:rsidR="00E441C8">
        <w:t>Keresztesi</w:t>
      </w:r>
      <w:proofErr w:type="spellEnd"/>
      <w:r w:rsidRPr="00C771BF">
        <w:t xml:space="preserve">              / </w:t>
      </w:r>
      <w:proofErr w:type="spellStart"/>
      <w:r w:rsidRPr="00C771BF">
        <w:t>zást</w:t>
      </w:r>
      <w:proofErr w:type="spellEnd"/>
      <w:r w:rsidRPr="00C771BF">
        <w:t>. rodičov/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                                     </w:t>
      </w:r>
      <w:r w:rsidRPr="00C771BF">
        <w:t xml:space="preserve"> Eva </w:t>
      </w:r>
      <w:proofErr w:type="spellStart"/>
      <w:r w:rsidRPr="00C771BF">
        <w:t>Orosová</w:t>
      </w:r>
      <w:proofErr w:type="spellEnd"/>
      <w:r w:rsidRPr="00C771BF">
        <w:t xml:space="preserve">                          / </w:t>
      </w:r>
      <w:proofErr w:type="spellStart"/>
      <w:r w:rsidRPr="00C771BF">
        <w:t>zást</w:t>
      </w:r>
      <w:proofErr w:type="spellEnd"/>
      <w:r w:rsidRPr="00C771BF">
        <w:t xml:space="preserve">. </w:t>
      </w:r>
      <w:proofErr w:type="spellStart"/>
      <w:r w:rsidRPr="00C771BF">
        <w:t>ped.zamest</w:t>
      </w:r>
      <w:proofErr w:type="spellEnd"/>
      <w:r w:rsidRPr="00C771BF">
        <w:t>./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           </w:t>
      </w:r>
      <w:r w:rsidR="00935060">
        <w:t xml:space="preserve">       </w:t>
      </w:r>
      <w:r w:rsidR="00E441C8">
        <w:t xml:space="preserve">                    </w:t>
      </w:r>
      <w:proofErr w:type="spellStart"/>
      <w:r w:rsidR="00E441C8">
        <w:t>Annamária</w:t>
      </w:r>
      <w:proofErr w:type="spellEnd"/>
      <w:r w:rsidR="00E441C8">
        <w:t xml:space="preserve"> </w:t>
      </w:r>
      <w:proofErr w:type="spellStart"/>
      <w:r w:rsidR="00E441C8">
        <w:t>Jassa</w:t>
      </w:r>
      <w:proofErr w:type="spellEnd"/>
      <w:r w:rsidRPr="00C771BF">
        <w:t xml:space="preserve">                  </w:t>
      </w:r>
      <w:r>
        <w:t xml:space="preserve"> </w:t>
      </w:r>
      <w:r w:rsidRPr="00C771BF">
        <w:t xml:space="preserve"> </w:t>
      </w:r>
      <w:r w:rsidR="00935060">
        <w:t xml:space="preserve">    </w:t>
      </w:r>
      <w:r w:rsidRPr="00C771BF">
        <w:t xml:space="preserve">/ </w:t>
      </w:r>
      <w:proofErr w:type="spellStart"/>
      <w:r w:rsidRPr="00C771BF">
        <w:t>zást</w:t>
      </w:r>
      <w:proofErr w:type="spellEnd"/>
      <w:r w:rsidRPr="00C771BF">
        <w:t>.  rodičov/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t xml:space="preserve">                                      Agneša </w:t>
      </w:r>
      <w:proofErr w:type="spellStart"/>
      <w:r w:rsidRPr="00C771BF">
        <w:t>Horšicová</w:t>
      </w:r>
      <w:proofErr w:type="spellEnd"/>
      <w:r w:rsidRPr="00C771BF">
        <w:t xml:space="preserve">                </w:t>
      </w:r>
      <w:r>
        <w:t xml:space="preserve"> </w:t>
      </w:r>
      <w:r w:rsidRPr="00C771BF">
        <w:t xml:space="preserve">/ </w:t>
      </w:r>
      <w:proofErr w:type="spellStart"/>
      <w:r w:rsidRPr="00C771BF">
        <w:t>zást</w:t>
      </w:r>
      <w:proofErr w:type="spellEnd"/>
      <w:r w:rsidRPr="00C771BF">
        <w:t xml:space="preserve">. </w:t>
      </w:r>
      <w:proofErr w:type="spellStart"/>
      <w:r w:rsidRPr="00C771BF">
        <w:t>nepedag</w:t>
      </w:r>
      <w:proofErr w:type="spellEnd"/>
      <w:r w:rsidRPr="00C771BF">
        <w:t xml:space="preserve">. </w:t>
      </w:r>
      <w:proofErr w:type="spellStart"/>
      <w:r w:rsidRPr="00C771BF">
        <w:t>zam</w:t>
      </w:r>
      <w:proofErr w:type="spellEnd"/>
      <w:r w:rsidRPr="00C771BF">
        <w:t>./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t xml:space="preserve">                         </w:t>
      </w:r>
      <w:r w:rsidR="00E441C8">
        <w:t xml:space="preserve">             </w:t>
      </w:r>
      <w:proofErr w:type="spellStart"/>
      <w:r w:rsidR="00BC246C">
        <w:t>Mgr.</w:t>
      </w:r>
      <w:r w:rsidR="00E441C8">
        <w:t>Daniela</w:t>
      </w:r>
      <w:proofErr w:type="spellEnd"/>
      <w:r w:rsidR="00E441C8">
        <w:t xml:space="preserve"> </w:t>
      </w:r>
      <w:proofErr w:type="spellStart"/>
      <w:r w:rsidR="00E441C8">
        <w:t>Amrichová</w:t>
      </w:r>
      <w:proofErr w:type="spellEnd"/>
      <w:r w:rsidRPr="00C771BF">
        <w:t xml:space="preserve">        </w:t>
      </w:r>
      <w:r>
        <w:t xml:space="preserve"> </w:t>
      </w:r>
      <w:r w:rsidRPr="00C771BF">
        <w:t xml:space="preserve"> / delegovaná za mesto/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t xml:space="preserve">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Metodické združenie školy: </w:t>
      </w:r>
      <w:r w:rsidRPr="00C771BF">
        <w:t xml:space="preserve">vedúci:                       </w:t>
      </w:r>
      <w:r w:rsidRPr="00C771BF">
        <w:rPr>
          <w:bCs/>
          <w:iCs/>
        </w:rPr>
        <w:t>Mária Szabóová</w:t>
      </w:r>
      <w:r w:rsidRPr="00C771BF">
        <w:t xml:space="preserve">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  <w:r w:rsidRPr="00C771BF">
        <w:rPr>
          <w:b/>
          <w:bCs/>
          <w:i/>
          <w:iCs/>
        </w:rPr>
        <w:t xml:space="preserve">                                        </w:t>
      </w:r>
      <w:r w:rsidRPr="00C771BF">
        <w:rPr>
          <w:bCs/>
          <w:iCs/>
        </w:rPr>
        <w:t xml:space="preserve">      členovia:                    Eva </w:t>
      </w:r>
      <w:proofErr w:type="spellStart"/>
      <w:r w:rsidRPr="00C771BF">
        <w:rPr>
          <w:bCs/>
          <w:iCs/>
        </w:rPr>
        <w:t>Orosová</w:t>
      </w:r>
      <w:proofErr w:type="spellEnd"/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  <w:r w:rsidRPr="00C771BF">
        <w:rPr>
          <w:bCs/>
          <w:iCs/>
        </w:rPr>
        <w:t xml:space="preserve">                                                                                 Ingrid </w:t>
      </w:r>
      <w:proofErr w:type="spellStart"/>
      <w:r w:rsidRPr="00C771BF">
        <w:rPr>
          <w:bCs/>
          <w:iCs/>
        </w:rPr>
        <w:t>Försterová</w:t>
      </w:r>
      <w:proofErr w:type="spellEnd"/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  <w:r w:rsidRPr="00C771BF">
        <w:rPr>
          <w:bCs/>
          <w:iCs/>
        </w:rPr>
        <w:t xml:space="preserve">                                                                                 </w:t>
      </w:r>
      <w:r w:rsidRPr="00C771BF">
        <w:t xml:space="preserve">Erika </w:t>
      </w:r>
      <w:proofErr w:type="spellStart"/>
      <w:r w:rsidRPr="00C771BF">
        <w:t>Szemetová</w:t>
      </w:r>
      <w:proofErr w:type="spellEnd"/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  <w:r w:rsidRPr="00C771BF">
        <w:rPr>
          <w:bCs/>
          <w:iCs/>
        </w:rPr>
        <w:t xml:space="preserve">                                                               </w:t>
      </w:r>
      <w:r w:rsidR="00E441C8">
        <w:rPr>
          <w:bCs/>
          <w:iCs/>
        </w:rPr>
        <w:t xml:space="preserve">                  Tímea Molnár</w:t>
      </w:r>
      <w:r>
        <w:rPr>
          <w:bCs/>
          <w:iCs/>
        </w:rPr>
        <w:t>ová</w:t>
      </w:r>
      <w:r w:rsidRPr="00C771BF">
        <w:rPr>
          <w:bCs/>
          <w:iCs/>
        </w:rPr>
        <w:t xml:space="preserve">      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Cs/>
          <w:iCs/>
        </w:rPr>
        <w:t xml:space="preserve">                                                              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</w:t>
      </w:r>
      <w:r w:rsidRPr="00745A23">
        <w:rPr>
          <w:rFonts w:ascii="Times New Roman" w:hAnsi="Times New Roman"/>
          <w:b/>
        </w:rPr>
        <w:t xml:space="preserve">3. </w:t>
      </w:r>
      <w:r w:rsidRPr="00C771BF">
        <w:rPr>
          <w:rFonts w:ascii="Times New Roman" w:hAnsi="Times New Roman"/>
          <w:b/>
          <w:u w:val="single"/>
        </w:rPr>
        <w:t>Údaje o deťoch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u w:val="single"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360"/>
        <w:rPr>
          <w:bCs/>
          <w:iCs/>
        </w:rPr>
      </w:pPr>
      <w:r w:rsidRPr="00C771BF">
        <w:rPr>
          <w:b/>
          <w:bCs/>
          <w:i/>
          <w:iCs/>
        </w:rPr>
        <w:t xml:space="preserve">      Počet detí / oddelení ( stav k 30</w:t>
      </w:r>
      <w:r w:rsidR="00BC246C">
        <w:rPr>
          <w:b/>
          <w:bCs/>
          <w:i/>
          <w:iCs/>
        </w:rPr>
        <w:t>. 06. 2019</w:t>
      </w:r>
      <w:r w:rsidRPr="00C771BF">
        <w:rPr>
          <w:b/>
          <w:bCs/>
          <w:i/>
          <w:iCs/>
        </w:rPr>
        <w:t xml:space="preserve"> ) </w:t>
      </w:r>
      <w:r w:rsidRPr="00C771BF">
        <w:rPr>
          <w:bCs/>
          <w:iCs/>
        </w:rPr>
        <w:t xml:space="preserve">I. trieda  deti  2,5 - 4r. </w:t>
      </w:r>
      <w:r w:rsidR="00935060">
        <w:rPr>
          <w:bCs/>
          <w:iCs/>
        </w:rPr>
        <w:t xml:space="preserve">   21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360"/>
        <w:jc w:val="both"/>
        <w:rPr>
          <w:bCs/>
          <w:iCs/>
        </w:rPr>
      </w:pPr>
      <w:r w:rsidRPr="00C771BF">
        <w:rPr>
          <w:b/>
          <w:bCs/>
          <w:i/>
          <w:iCs/>
        </w:rPr>
        <w:t xml:space="preserve">                                                                            </w:t>
      </w:r>
      <w:r w:rsidRPr="00C771BF">
        <w:rPr>
          <w:bCs/>
          <w:iCs/>
        </w:rPr>
        <w:t xml:space="preserve">II. trieda  deti  4 -5r.     </w:t>
      </w:r>
      <w:r w:rsidR="00BC246C">
        <w:rPr>
          <w:bCs/>
          <w:iCs/>
        </w:rPr>
        <w:t xml:space="preserve"> 21</w:t>
      </w:r>
      <w:r w:rsidRPr="00C771BF">
        <w:rPr>
          <w:bCs/>
          <w:iCs/>
        </w:rPr>
        <w:t xml:space="preserve">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360"/>
        <w:jc w:val="both"/>
        <w:rPr>
          <w:bCs/>
          <w:iCs/>
        </w:rPr>
      </w:pPr>
      <w:r w:rsidRPr="00C771BF">
        <w:rPr>
          <w:bCs/>
          <w:iCs/>
        </w:rPr>
        <w:t xml:space="preserve">                                                                            III trieda  deti  5 -6r. </w:t>
      </w:r>
      <w:r w:rsidR="00BC246C">
        <w:rPr>
          <w:bCs/>
          <w:iCs/>
        </w:rPr>
        <w:t xml:space="preserve">     22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Počet oddelení: </w:t>
      </w:r>
      <w:r w:rsidRPr="00C771BF">
        <w:rPr>
          <w:bCs/>
          <w:iCs/>
        </w:rPr>
        <w:t>3</w:t>
      </w:r>
      <w:r w:rsidRPr="00C771BF">
        <w:t xml:space="preserve"> triedy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Počet detí so </w:t>
      </w:r>
      <w:proofErr w:type="spellStart"/>
      <w:r w:rsidRPr="00C771BF">
        <w:rPr>
          <w:b/>
          <w:bCs/>
          <w:i/>
          <w:iCs/>
        </w:rPr>
        <w:t>špeciálno</w:t>
      </w:r>
      <w:proofErr w:type="spellEnd"/>
      <w:r w:rsidRPr="00C771BF">
        <w:rPr>
          <w:b/>
          <w:bCs/>
          <w:i/>
          <w:iCs/>
        </w:rPr>
        <w:t xml:space="preserve"> – </w:t>
      </w:r>
      <w:proofErr w:type="spellStart"/>
      <w:r w:rsidRPr="00C771BF">
        <w:rPr>
          <w:b/>
          <w:bCs/>
          <w:i/>
          <w:iCs/>
        </w:rPr>
        <w:t>výchovno</w:t>
      </w:r>
      <w:proofErr w:type="spellEnd"/>
      <w:r w:rsidRPr="00C771BF">
        <w:rPr>
          <w:b/>
          <w:bCs/>
          <w:i/>
          <w:iCs/>
        </w:rPr>
        <w:t xml:space="preserve"> -  vzdelávacími potrebami:</w:t>
      </w:r>
      <w:r w:rsidRPr="00C771BF">
        <w:t xml:space="preserve"> žiadne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 xml:space="preserve">Počet nadaných detí: </w:t>
      </w:r>
      <w:r w:rsidRPr="00C771BF">
        <w:t>žiadne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  <w:bCs/>
          <w:i/>
          <w:iCs/>
        </w:rPr>
        <w:t>Počet detí odchádzajúc</w:t>
      </w:r>
      <w:r w:rsidR="00BC246C">
        <w:rPr>
          <w:b/>
          <w:bCs/>
          <w:i/>
          <w:iCs/>
        </w:rPr>
        <w:t>i do 1. ročníka ZŠ  k 1. 9. 2019</w:t>
      </w:r>
      <w:r w:rsidRPr="00C771BF">
        <w:rPr>
          <w:b/>
          <w:bCs/>
          <w:i/>
          <w:iCs/>
        </w:rPr>
        <w:t xml:space="preserve">: </w:t>
      </w:r>
      <w:r w:rsidR="00BC246C">
        <w:t xml:space="preserve"> </w:t>
      </w:r>
      <w:r w:rsidR="005B47FE">
        <w:t>1</w:t>
      </w:r>
      <w:r w:rsidR="00BC246C">
        <w:t>3 z toho 8</w:t>
      </w:r>
      <w:r w:rsidRPr="00C771BF">
        <w:t xml:space="preserve"> dievčat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C771BF">
        <w:rPr>
          <w:b/>
          <w:bCs/>
          <w:i/>
          <w:iCs/>
        </w:rPr>
        <w:t>Počet zapísaných detí k 31. 3.201</w:t>
      </w:r>
      <w:r w:rsidR="00BC246C">
        <w:rPr>
          <w:b/>
          <w:bCs/>
          <w:i/>
          <w:iCs/>
        </w:rPr>
        <w:t>9</w:t>
      </w:r>
      <w:r w:rsidR="00BC246C">
        <w:rPr>
          <w:bCs/>
          <w:iCs/>
        </w:rPr>
        <w:t>:   17</w:t>
      </w:r>
      <w:r w:rsidRPr="00C771BF">
        <w:rPr>
          <w:b/>
          <w:bCs/>
          <w:i/>
          <w:iCs/>
        </w:rPr>
        <w:t xml:space="preserve"> </w:t>
      </w:r>
    </w:p>
    <w:p w:rsidR="00057EEE" w:rsidRPr="00C771BF" w:rsidRDefault="00BC246C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  <w:r>
        <w:rPr>
          <w:b/>
          <w:bCs/>
          <w:i/>
          <w:iCs/>
        </w:rPr>
        <w:t>Predpokladaný počet k 1. 9. 2019</w:t>
      </w:r>
      <w:r w:rsidR="00057EEE" w:rsidRPr="00C771BF">
        <w:rPr>
          <w:b/>
          <w:bCs/>
          <w:i/>
          <w:iCs/>
        </w:rPr>
        <w:t xml:space="preserve">:     </w:t>
      </w:r>
      <w:r w:rsidR="005B47FE">
        <w:rPr>
          <w:bCs/>
          <w:iCs/>
        </w:rPr>
        <w:t>64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</w:t>
      </w:r>
      <w:r w:rsidRPr="00C771BF">
        <w:rPr>
          <w:rFonts w:ascii="Times New Roman" w:hAnsi="Times New Roman"/>
          <w:b/>
          <w:i/>
        </w:rPr>
        <w:t>Počet detí s odloženou školskou dochádzkou, z toho dievčat</w:t>
      </w:r>
      <w:r w:rsidR="00BC246C">
        <w:rPr>
          <w:rFonts w:ascii="Times New Roman" w:hAnsi="Times New Roman"/>
        </w:rPr>
        <w:t>: 2 z toho 0</w:t>
      </w:r>
      <w:r w:rsidR="00575792">
        <w:rPr>
          <w:rFonts w:ascii="Times New Roman" w:hAnsi="Times New Roman"/>
        </w:rPr>
        <w:t>x</w:t>
      </w:r>
      <w:r w:rsidRPr="00C771BF">
        <w:rPr>
          <w:rFonts w:ascii="Times New Roman" w:hAnsi="Times New Roman"/>
        </w:rPr>
        <w:t xml:space="preserve"> dievča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</w:t>
      </w:r>
      <w:r w:rsidRPr="00C771BF">
        <w:rPr>
          <w:rFonts w:ascii="Times New Roman" w:hAnsi="Times New Roman"/>
          <w:b/>
          <w:i/>
        </w:rPr>
        <w:t xml:space="preserve">Deti v hmotnej núdzi:  </w:t>
      </w:r>
      <w:r w:rsidR="00BC246C">
        <w:rPr>
          <w:rFonts w:ascii="Times New Roman" w:hAnsi="Times New Roman"/>
        </w:rPr>
        <w:t>1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</w:t>
      </w:r>
      <w:r w:rsidRPr="00C771BF">
        <w:rPr>
          <w:rFonts w:ascii="Times New Roman" w:hAnsi="Times New Roman"/>
          <w:b/>
          <w:i/>
        </w:rPr>
        <w:t>Počet dochádzajúcich detí z iných obcí (názov obce + počet detí):</w:t>
      </w:r>
      <w:r w:rsidR="00BC246C">
        <w:rPr>
          <w:rFonts w:ascii="Times New Roman" w:hAnsi="Times New Roman"/>
        </w:rPr>
        <w:t xml:space="preserve"> Gáň -1</w:t>
      </w:r>
      <w:r w:rsidR="00935060">
        <w:rPr>
          <w:rFonts w:ascii="Times New Roman" w:hAnsi="Times New Roman"/>
        </w:rPr>
        <w:t xml:space="preserve"> , Váhovce</w:t>
      </w:r>
      <w:r w:rsidR="00BC246C">
        <w:rPr>
          <w:rFonts w:ascii="Times New Roman" w:hAnsi="Times New Roman"/>
        </w:rPr>
        <w:t xml:space="preserve"> -1</w:t>
      </w:r>
      <w:r w:rsidRPr="00C771B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</w:t>
      </w:r>
      <w:r w:rsidR="00C01F61">
        <w:rPr>
          <w:rFonts w:ascii="Times New Roman" w:hAnsi="Times New Roman"/>
        </w:rPr>
        <w:t>Čierna Voda -1</w:t>
      </w:r>
      <w:r w:rsidRPr="00C771BF">
        <w:rPr>
          <w:rFonts w:ascii="Times New Roman" w:hAnsi="Times New Roman"/>
        </w:rPr>
        <w:t>, Čierny Br</w:t>
      </w:r>
      <w:r w:rsidR="009905F9">
        <w:rPr>
          <w:rFonts w:ascii="Times New Roman" w:hAnsi="Times New Roman"/>
        </w:rPr>
        <w:t>od- 1</w:t>
      </w:r>
      <w:r w:rsidR="00935060">
        <w:rPr>
          <w:rFonts w:ascii="Times New Roman" w:hAnsi="Times New Roman"/>
        </w:rPr>
        <w:t xml:space="preserve">, </w:t>
      </w:r>
      <w:r w:rsidR="00BC246C">
        <w:rPr>
          <w:rFonts w:ascii="Times New Roman" w:hAnsi="Times New Roman"/>
        </w:rPr>
        <w:t xml:space="preserve">Matúškovo -5,Topoľnica </w:t>
      </w:r>
      <w:r w:rsidR="00C01F61">
        <w:rPr>
          <w:rFonts w:ascii="Times New Roman" w:hAnsi="Times New Roman"/>
        </w:rPr>
        <w:t>-</w:t>
      </w:r>
      <w:r w:rsidR="00BC246C">
        <w:rPr>
          <w:rFonts w:ascii="Times New Roman" w:hAnsi="Times New Roman"/>
        </w:rPr>
        <w:t xml:space="preserve"> 2, Tešedíkovo- 2, Veľká Mača- 3</w:t>
      </w:r>
      <w:r w:rsidR="00C01F61">
        <w:rPr>
          <w:rFonts w:ascii="Times New Roman" w:hAnsi="Times New Roman"/>
        </w:rPr>
        <w:t xml:space="preserve">, Dunajská Streda - 1 </w:t>
      </w:r>
      <w:r w:rsidRPr="00C771BF">
        <w:rPr>
          <w:rFonts w:ascii="Times New Roman" w:hAnsi="Times New Roman"/>
        </w:rPr>
        <w:t xml:space="preserve">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9905F9" w:rsidP="00057EEE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Predpokladaný počet k 1.9.2019</w:t>
      </w:r>
      <w:r w:rsidR="00057EEE" w:rsidRPr="00C771BF">
        <w:rPr>
          <w:rFonts w:ascii="Times New Roman" w:hAnsi="Times New Roman"/>
        </w:rPr>
        <w:t xml:space="preserve"> : </w:t>
      </w:r>
      <w:r w:rsidR="00BA67D2">
        <w:rPr>
          <w:rFonts w:ascii="Times New Roman" w:hAnsi="Times New Roman"/>
        </w:rPr>
        <w:t>64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327"/>
        <w:gridCol w:w="1315"/>
        <w:gridCol w:w="1315"/>
        <w:gridCol w:w="1316"/>
        <w:gridCol w:w="1316"/>
        <w:gridCol w:w="1199"/>
      </w:tblGrid>
      <w:tr w:rsidR="00057EEE" w:rsidRPr="00C771BF" w:rsidTr="003060DA">
        <w:tc>
          <w:tcPr>
            <w:tcW w:w="1274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vek</w:t>
            </w:r>
          </w:p>
        </w:tc>
        <w:tc>
          <w:tcPr>
            <w:tcW w:w="1327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menej ako 3</w:t>
            </w:r>
          </w:p>
        </w:tc>
        <w:tc>
          <w:tcPr>
            <w:tcW w:w="1315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3-ročné</w:t>
            </w:r>
          </w:p>
        </w:tc>
        <w:tc>
          <w:tcPr>
            <w:tcW w:w="1315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4-ročné</w:t>
            </w:r>
          </w:p>
        </w:tc>
        <w:tc>
          <w:tcPr>
            <w:tcW w:w="1316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5-ročné</w:t>
            </w:r>
          </w:p>
        </w:tc>
        <w:tc>
          <w:tcPr>
            <w:tcW w:w="1316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6-ročné</w:t>
            </w:r>
          </w:p>
        </w:tc>
        <w:tc>
          <w:tcPr>
            <w:tcW w:w="1199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viac ako 6-ročné</w:t>
            </w:r>
          </w:p>
        </w:tc>
      </w:tr>
      <w:tr w:rsidR="00057EEE" w:rsidRPr="00C771BF" w:rsidTr="003060DA">
        <w:tc>
          <w:tcPr>
            <w:tcW w:w="1274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počet</w:t>
            </w:r>
          </w:p>
        </w:tc>
        <w:tc>
          <w:tcPr>
            <w:tcW w:w="1327" w:type="dxa"/>
          </w:tcPr>
          <w:p w:rsidR="00057EEE" w:rsidRPr="00C771BF" w:rsidRDefault="009905F9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15" w:type="dxa"/>
          </w:tcPr>
          <w:p w:rsidR="00057EEE" w:rsidRPr="00C771BF" w:rsidRDefault="00895E3B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5060">
              <w:rPr>
                <w:rFonts w:ascii="Times New Roman" w:hAnsi="Times New Roman"/>
              </w:rPr>
              <w:t>5</w:t>
            </w:r>
          </w:p>
        </w:tc>
        <w:tc>
          <w:tcPr>
            <w:tcW w:w="1315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1</w:t>
            </w:r>
            <w:r w:rsidR="009905F9">
              <w:rPr>
                <w:rFonts w:ascii="Times New Roman" w:hAnsi="Times New Roman"/>
              </w:rPr>
              <w:t>7</w:t>
            </w:r>
          </w:p>
        </w:tc>
        <w:tc>
          <w:tcPr>
            <w:tcW w:w="1316" w:type="dxa"/>
          </w:tcPr>
          <w:p w:rsidR="00057EEE" w:rsidRPr="00C771BF" w:rsidRDefault="009905F9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16" w:type="dxa"/>
          </w:tcPr>
          <w:p w:rsidR="00057EEE" w:rsidRPr="00C771BF" w:rsidRDefault="009905F9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9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</w:tr>
    </w:tbl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 xml:space="preserve">4. Zoznam uplatňovaných učebných plánov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i/>
        </w:rPr>
      </w:pPr>
      <w:r w:rsidRPr="00C771BF">
        <w:rPr>
          <w:rFonts w:ascii="Times New Roman" w:hAnsi="Times New Roman"/>
          <w:b/>
          <w:i/>
        </w:rPr>
        <w:t>Stručná charakteristika školského vzdelávacieho programu</w:t>
      </w:r>
    </w:p>
    <w:p w:rsidR="00057EEE" w:rsidRPr="00C771BF" w:rsidRDefault="00057EEE" w:rsidP="00057EEE">
      <w:r w:rsidRPr="00C771BF">
        <w:t xml:space="preserve">Materská škola podporovala osobnostný rozvoj detí v oblasti </w:t>
      </w:r>
      <w:proofErr w:type="spellStart"/>
      <w:r w:rsidRPr="00C771BF">
        <w:t>sociálno</w:t>
      </w:r>
      <w:proofErr w:type="spellEnd"/>
      <w:r w:rsidRPr="00C771BF">
        <w:t xml:space="preserve"> - </w:t>
      </w:r>
      <w:proofErr w:type="spellStart"/>
      <w:r w:rsidRPr="00C771BF">
        <w:t>emociálnej</w:t>
      </w:r>
      <w:proofErr w:type="spellEnd"/>
      <w:r w:rsidRPr="00C771BF">
        <w:t>,   intelektuálnej, telesnej, morálnej, estetickej, rozvíja schopnosti a zručnosti, utvára predpoklady na ďalší stupeň vzdelávania. Pripravuje na život v spoločnosti v súlade s individuálnymi a vekovými osobitosťami detí.</w:t>
      </w:r>
    </w:p>
    <w:p w:rsidR="00057EEE" w:rsidRPr="00C771BF" w:rsidRDefault="00057EEE" w:rsidP="00057EEE">
      <w:proofErr w:type="spellStart"/>
      <w:r w:rsidRPr="00C771BF">
        <w:t>Výchovno</w:t>
      </w:r>
      <w:proofErr w:type="spellEnd"/>
      <w:r w:rsidRPr="00C771BF">
        <w:t xml:space="preserve"> - vzdelávací proces v materskej škole s VJM Nová doba v Galante prebiehala v súlade so štátnym vzdelávacím programom. Podrobne je rozpracovaný v školskom vzdelávacom programe- Tvorivé deti.</w:t>
      </w:r>
    </w:p>
    <w:p w:rsidR="00057EEE" w:rsidRPr="00C771BF" w:rsidRDefault="00057EEE" w:rsidP="00057EEE">
      <w:pPr>
        <w:rPr>
          <w:b/>
          <w:i/>
        </w:rPr>
      </w:pPr>
      <w:r w:rsidRPr="00C771BF">
        <w:rPr>
          <w:b/>
          <w:i/>
        </w:rPr>
        <w:t xml:space="preserve">Cieľ, ktorý si škola určila v koncepčnom zámere rozvoja na príslušný šk. rok a vyhodnotenie jeho plnenia: </w:t>
      </w:r>
    </w:p>
    <w:p w:rsidR="00057EEE" w:rsidRPr="00C771BF" w:rsidRDefault="00057EEE" w:rsidP="00057EEE">
      <w:r w:rsidRPr="00C771BF">
        <w:t>V materskej škole s VJM Nová doba v Galante sa pracovalo podľa metodiky Krok za krokom. Prípravou záujmových činností a aktivít podporuje výchovu i vzdelávanie detí materskej školy. Cieľom je poskytnúť deťom počas dňa zážitky úspechu, posilniť ich sebadôveru, sebapoznanie, v záujme ich budúcnosti ich vychovávať k mnohostrannosti, prispôsobivosti, k tvorivosti a osobnej zodpovednosti. Dieťa predškolského veku sa označuje obrovskou dávkou fantázie, obrazotvornosti a tvorivosti / rôznymi druhmi tvorivosti)</w:t>
      </w:r>
      <w:r>
        <w:t xml:space="preserve">. </w:t>
      </w:r>
      <w:r w:rsidRPr="00C771BF">
        <w:t>Výchova k tvorivosti je zakomponovaná do všetkých tematických okruhov a všetkých vzdelávacích oblastí. V materskej škole ide o to, aby sa položili najmä základy používania divergentného (rozbiehavého) myslenia prostredníctvom kladenia otvorených otázok a úloh divergentného charakteru umožňujúceho produkovať rozmanité riešenia. Pri rozvíjaní tvorivosti sa treba sústrediť na rozvíjanie niekoľkých oblastí psychiky konkrétne:</w:t>
      </w:r>
    </w:p>
    <w:p w:rsidR="00057EEE" w:rsidRPr="00C771BF" w:rsidRDefault="00057EEE" w:rsidP="00057EEE">
      <w:pPr>
        <w:ind w:left="1080" w:firstLine="336"/>
      </w:pPr>
      <w:r w:rsidRPr="00C771BF">
        <w:t xml:space="preserve"> </w:t>
      </w:r>
      <w:r w:rsidRPr="00C771BF">
        <w:rPr>
          <w:b/>
        </w:rPr>
        <w:t xml:space="preserve">na rozvoj </w:t>
      </w:r>
      <w:proofErr w:type="spellStart"/>
      <w:r w:rsidRPr="00C771BF">
        <w:rPr>
          <w:b/>
        </w:rPr>
        <w:t>fluencie</w:t>
      </w:r>
      <w:proofErr w:type="spellEnd"/>
      <w:r w:rsidRPr="00C771BF">
        <w:rPr>
          <w:b/>
        </w:rPr>
        <w:t xml:space="preserve"> (plynulosti</w:t>
      </w:r>
      <w:r w:rsidRPr="00C771BF">
        <w:t xml:space="preserve">) t. j. aby dieťa malo čo najviac nápadov na </w:t>
      </w:r>
    </w:p>
    <w:p w:rsidR="00057EEE" w:rsidRPr="00C771BF" w:rsidRDefault="00057EEE" w:rsidP="00057EEE">
      <w:pPr>
        <w:ind w:left="1080" w:firstLine="336"/>
      </w:pPr>
      <w:r w:rsidRPr="00C771BF">
        <w:t xml:space="preserve"> riešenie problémov</w:t>
      </w:r>
    </w:p>
    <w:p w:rsidR="00057EEE" w:rsidRPr="00C771BF" w:rsidRDefault="00057EEE" w:rsidP="00057EEE">
      <w:pPr>
        <w:numPr>
          <w:ilvl w:val="1"/>
          <w:numId w:val="4"/>
        </w:numPr>
      </w:pPr>
      <w:r w:rsidRPr="00C771BF">
        <w:t> </w:t>
      </w:r>
      <w:r w:rsidRPr="00C771BF">
        <w:rPr>
          <w:b/>
        </w:rPr>
        <w:t>na rozvoj flexibility (pružnosti)</w:t>
      </w:r>
      <w:r w:rsidRPr="00C771BF">
        <w:t xml:space="preserve"> t. j. aby nápady a návrhy detí boli čo rozmanitejšie, aby neboli stereotypné, také ktoré sa opakujú alebo nenapodobňujú iných</w:t>
      </w:r>
    </w:p>
    <w:p w:rsidR="00057EEE" w:rsidRPr="00C771BF" w:rsidRDefault="00057EEE" w:rsidP="00057EEE">
      <w:pPr>
        <w:numPr>
          <w:ilvl w:val="1"/>
          <w:numId w:val="4"/>
        </w:numPr>
      </w:pPr>
      <w:r w:rsidRPr="00C771BF">
        <w:t> </w:t>
      </w:r>
      <w:r w:rsidRPr="00C771BF">
        <w:rPr>
          <w:b/>
        </w:rPr>
        <w:t xml:space="preserve">na rozvoj </w:t>
      </w:r>
      <w:proofErr w:type="spellStart"/>
      <w:r w:rsidRPr="00C771BF">
        <w:rPr>
          <w:b/>
        </w:rPr>
        <w:t>orginality</w:t>
      </w:r>
      <w:proofErr w:type="spellEnd"/>
      <w:r w:rsidRPr="00C771BF">
        <w:rPr>
          <w:b/>
        </w:rPr>
        <w:t xml:space="preserve"> (jedinečnosti)</w:t>
      </w:r>
      <w:r w:rsidRPr="00C771BF">
        <w:t xml:space="preserve"> t. j. aby návrhy a nápady boli zriedkavé, jedinečné</w:t>
      </w:r>
    </w:p>
    <w:p w:rsidR="00057EEE" w:rsidRPr="00C771BF" w:rsidRDefault="00057EEE" w:rsidP="00057EEE">
      <w:pPr>
        <w:numPr>
          <w:ilvl w:val="1"/>
          <w:numId w:val="4"/>
        </w:numPr>
      </w:pPr>
      <w:r w:rsidRPr="00C771BF">
        <w:rPr>
          <w:b/>
        </w:rPr>
        <w:t>na rozvoj fantázie</w:t>
      </w:r>
      <w:r w:rsidRPr="00C771BF">
        <w:t xml:space="preserve"> t. j. aby si dieťa vedelo predstavovať veci a udalosti v nových súvislostiach, aby dokázalo utvárať neobvyklé asociácie, aby nemalo strach z imaginácie, či už slovnej, obrázkovej, pohybovej, alebo symbolickej.</w:t>
      </w:r>
    </w:p>
    <w:p w:rsidR="00057EEE" w:rsidRPr="00C771BF" w:rsidRDefault="00057EEE" w:rsidP="00057EEE"/>
    <w:p w:rsidR="00057EEE" w:rsidRPr="00C771BF" w:rsidRDefault="00057EEE" w:rsidP="00057EEE"/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i/>
        </w:rPr>
      </w:pPr>
      <w:r w:rsidRPr="00C771BF">
        <w:rPr>
          <w:rFonts w:ascii="Times New Roman" w:hAnsi="Times New Roman"/>
          <w:b/>
          <w:i/>
        </w:rPr>
        <w:t xml:space="preserve"> SWAT analýza</w:t>
      </w:r>
    </w:p>
    <w:p w:rsidR="00057EEE" w:rsidRPr="00C771BF" w:rsidRDefault="00057EEE" w:rsidP="00057EEE"/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 xml:space="preserve"> Silné stránky materskej školy sú:</w:t>
      </w:r>
    </w:p>
    <w:p w:rsidR="00057EEE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- zážitkové učenie sa pomocou aktivít zamerané na podporu rozvíjania tvorivosti detí a to napr.:</w:t>
      </w:r>
    </w:p>
    <w:p w:rsidR="0096368B" w:rsidRPr="00C771BF" w:rsidRDefault="0096368B" w:rsidP="00057EEE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- plavecký krúžok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-  literárno- dramatické aktivity</w:t>
      </w:r>
    </w:p>
    <w:p w:rsidR="00057EEE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- pohybové aktivity na fit loptách</w:t>
      </w:r>
    </w:p>
    <w:p w:rsidR="00057EEE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- kreatívny krúžok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lastRenderedPageBreak/>
        <w:t>-  zachovávanie ľudových tradícií /ľudové hry a tance/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 w:rsidRPr="00C771BF">
        <w:rPr>
          <w:bCs/>
          <w:iCs/>
        </w:rPr>
        <w:t>-</w:t>
      </w:r>
      <w:r w:rsidR="00BA67D2">
        <w:rPr>
          <w:bCs/>
          <w:iCs/>
        </w:rPr>
        <w:t xml:space="preserve"> </w:t>
      </w:r>
      <w:r w:rsidRPr="00C771BF">
        <w:rPr>
          <w:bCs/>
          <w:iCs/>
        </w:rPr>
        <w:t xml:space="preserve">psychomotorické aktivity podľa metódy Gábora </w:t>
      </w:r>
      <w:proofErr w:type="spellStart"/>
      <w:r w:rsidRPr="00C771BF">
        <w:rPr>
          <w:bCs/>
          <w:iCs/>
        </w:rPr>
        <w:t>Magyara</w:t>
      </w:r>
      <w:proofErr w:type="spellEnd"/>
      <w:r w:rsidRPr="00C771BF">
        <w:rPr>
          <w:bCs/>
          <w:iCs/>
        </w:rPr>
        <w:t>: Pohybová notácia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Cs/>
        </w:rPr>
      </w:pPr>
      <w:proofErr w:type="spellStart"/>
      <w:r w:rsidRPr="00C771BF">
        <w:rPr>
          <w:b/>
          <w:bCs/>
          <w:iCs/>
        </w:rPr>
        <w:t>Magyar</w:t>
      </w:r>
      <w:proofErr w:type="spellEnd"/>
      <w:r w:rsidRPr="00C771BF">
        <w:rPr>
          <w:b/>
          <w:bCs/>
          <w:iCs/>
        </w:rPr>
        <w:t xml:space="preserve"> Gábor : </w:t>
      </w:r>
      <w:proofErr w:type="spellStart"/>
      <w:r w:rsidRPr="00C771BF">
        <w:rPr>
          <w:b/>
          <w:bCs/>
          <w:iCs/>
        </w:rPr>
        <w:t>Mozgáskotta</w:t>
      </w:r>
      <w:proofErr w:type="spellEnd"/>
    </w:p>
    <w:p w:rsidR="00057EEE" w:rsidRPr="00C771BF" w:rsidRDefault="00057EEE" w:rsidP="00057EEE">
      <w:pPr>
        <w:widowControl w:val="0"/>
        <w:autoSpaceDE w:val="0"/>
        <w:autoSpaceDN w:val="0"/>
        <w:adjustRightInd w:val="0"/>
      </w:pPr>
      <w:r w:rsidRPr="00C771BF">
        <w:t>Metóda: Pohybová notácia ponúka: Inovatívne cvičenia, ktoré môžeme používať vo vývoji psychomotorických kompetencií v </w:t>
      </w:r>
      <w:proofErr w:type="spellStart"/>
      <w:r w:rsidRPr="00C771BF">
        <w:t>preprimárnom</w:t>
      </w:r>
      <w:proofErr w:type="spellEnd"/>
      <w:r w:rsidRPr="00C771BF">
        <w:t xml:space="preserve"> veku , porozumenie reči pomocou vizuálnej </w:t>
      </w:r>
      <w:proofErr w:type="spellStart"/>
      <w:r w:rsidRPr="00C771BF">
        <w:t>symbolizácie</w:t>
      </w:r>
      <w:proofErr w:type="spellEnd"/>
      <w:r w:rsidRPr="00C771BF">
        <w:t>. Pomocou metódy sa vyvíja pohybová koordinácia, držanie tela, sústredenosť a vytrvalosť pri plnení zadaných úloh. Pravidelným používaním sa zvyšuje sebavedomie, prispôsobivosť jedinca do kolektívu a</w:t>
      </w:r>
      <w:r>
        <w:t> </w:t>
      </w:r>
      <w:proofErr w:type="spellStart"/>
      <w:r w:rsidRPr="00C771BF">
        <w:t>kooperativita</w:t>
      </w:r>
      <w:proofErr w:type="spellEnd"/>
      <w:r>
        <w:t>.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Slabé stránky - aktualizácia webovej schránky MŠ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 xml:space="preserve">5. Údaje o počte zamestnancov a plnení kvalifikačného predpokladu pedagogických zamestnancov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2597"/>
        <w:gridCol w:w="2667"/>
      </w:tblGrid>
      <w:tr w:rsidR="00057EEE" w:rsidRPr="00C771BF" w:rsidTr="003060DA">
        <w:tc>
          <w:tcPr>
            <w:tcW w:w="3020" w:type="dxa"/>
          </w:tcPr>
          <w:p w:rsidR="00057EEE" w:rsidRPr="00C771BF" w:rsidRDefault="00057EEE" w:rsidP="003060DA">
            <w:pPr>
              <w:pStyle w:val="Bezriadkovania"/>
              <w:jc w:val="center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Zamestnanci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center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Fyzický stav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center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Prepočítaný stav</w:t>
            </w:r>
          </w:p>
        </w:tc>
      </w:tr>
      <w:tr w:rsidR="00057EEE" w:rsidRPr="00C771BF" w:rsidTr="003060DA">
        <w:tc>
          <w:tcPr>
            <w:tcW w:w="3020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pedagogickí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6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6</w:t>
            </w:r>
          </w:p>
        </w:tc>
      </w:tr>
      <w:tr w:rsidR="00057EEE" w:rsidRPr="00C771BF" w:rsidTr="003060DA">
        <w:trPr>
          <w:trHeight w:val="360"/>
        </w:trPr>
        <w:tc>
          <w:tcPr>
            <w:tcW w:w="3020" w:type="dxa"/>
            <w:vMerge w:val="restart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 xml:space="preserve">nepedagogickí – prevádzkoví                          </w:t>
            </w:r>
            <w:proofErr w:type="spellStart"/>
            <w:r w:rsidRPr="00C771BF">
              <w:rPr>
                <w:rFonts w:ascii="Times New Roman" w:hAnsi="Times New Roman"/>
              </w:rPr>
              <w:t>zam</w:t>
            </w:r>
            <w:proofErr w:type="spellEnd"/>
            <w:r w:rsidRPr="00C771BF">
              <w:rPr>
                <w:rFonts w:ascii="Times New Roman" w:hAnsi="Times New Roman"/>
              </w:rPr>
              <w:t>.</w:t>
            </w:r>
          </w:p>
          <w:p w:rsidR="00057EEE" w:rsidRPr="00C771BF" w:rsidRDefault="00057EEE" w:rsidP="00057EEE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ŠJ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2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1,5</w:t>
            </w:r>
          </w:p>
        </w:tc>
      </w:tr>
      <w:tr w:rsidR="00057EEE" w:rsidRPr="00C771BF" w:rsidTr="003060DA">
        <w:tc>
          <w:tcPr>
            <w:tcW w:w="3020" w:type="dxa"/>
            <w:vMerge/>
          </w:tcPr>
          <w:p w:rsidR="00057EEE" w:rsidRPr="00C771BF" w:rsidRDefault="00057EEE" w:rsidP="00057EEE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2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1,5</w:t>
            </w:r>
          </w:p>
        </w:tc>
      </w:tr>
      <w:tr w:rsidR="00057EEE" w:rsidRPr="00C771BF" w:rsidTr="003060DA">
        <w:tc>
          <w:tcPr>
            <w:tcW w:w="3020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spolu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10</w:t>
            </w:r>
          </w:p>
        </w:tc>
        <w:tc>
          <w:tcPr>
            <w:tcW w:w="302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9</w:t>
            </w:r>
          </w:p>
        </w:tc>
      </w:tr>
    </w:tbl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  <w:b/>
        </w:rPr>
        <w:t xml:space="preserve">Údaje o ďalšom vzdelávaní pedagogických zamestnancov školy: </w:t>
      </w:r>
      <w:r w:rsidRPr="00C771BF">
        <w:rPr>
          <w:rFonts w:ascii="Times New Roman" w:hAnsi="Times New Roman"/>
        </w:rPr>
        <w:t xml:space="preserve">žiadne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ind w:left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1701"/>
        <w:gridCol w:w="1554"/>
      </w:tblGrid>
      <w:tr w:rsidR="00057EEE" w:rsidRPr="00C771BF" w:rsidTr="003060DA">
        <w:tc>
          <w:tcPr>
            <w:tcW w:w="4248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Druh štúdia</w:t>
            </w:r>
          </w:p>
        </w:tc>
        <w:tc>
          <w:tcPr>
            <w:tcW w:w="1559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Začali</w:t>
            </w:r>
          </w:p>
        </w:tc>
        <w:tc>
          <w:tcPr>
            <w:tcW w:w="170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Pokračujú</w:t>
            </w:r>
          </w:p>
        </w:tc>
        <w:tc>
          <w:tcPr>
            <w:tcW w:w="1554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C771BF">
              <w:rPr>
                <w:rFonts w:ascii="Times New Roman" w:hAnsi="Times New Roman"/>
              </w:rPr>
              <w:t>Ukončili</w:t>
            </w:r>
          </w:p>
        </w:tc>
      </w:tr>
      <w:tr w:rsidR="00057EEE" w:rsidRPr="00C771BF" w:rsidTr="003060DA">
        <w:tc>
          <w:tcPr>
            <w:tcW w:w="4248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</w:tr>
      <w:tr w:rsidR="00057EEE" w:rsidRPr="00C771BF" w:rsidTr="003060DA">
        <w:tc>
          <w:tcPr>
            <w:tcW w:w="4248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57EEE" w:rsidRPr="00C771BF" w:rsidRDefault="00057EEE" w:rsidP="003060DA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</w:tr>
    </w:tbl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6. Údaje o aktivitách a prezentácii zariadenia na verejnosti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  <w:r w:rsidRPr="00C771BF">
        <w:rPr>
          <w:b/>
          <w:bCs/>
          <w:iCs/>
        </w:rPr>
        <w:t xml:space="preserve">„Z rozprávky do rozprávky“- </w:t>
      </w:r>
      <w:r w:rsidRPr="00C771BF">
        <w:rPr>
          <w:bCs/>
          <w:iCs/>
        </w:rPr>
        <w:t xml:space="preserve"> dramatizácia rozprávok  v podaní detí</w:t>
      </w:r>
    </w:p>
    <w:p w:rsidR="00057EEE" w:rsidRPr="00C771BF" w:rsidRDefault="00895E3B" w:rsidP="00057EEE">
      <w:pPr>
        <w:widowControl w:val="0"/>
        <w:autoSpaceDE w:val="0"/>
        <w:autoSpaceDN w:val="0"/>
        <w:adjustRightInd w:val="0"/>
        <w:ind w:left="720"/>
      </w:pPr>
      <w:r w:rsidRPr="00895E3B">
        <w:rPr>
          <w:b/>
          <w:bCs/>
          <w:iCs/>
        </w:rPr>
        <w:t>„</w:t>
      </w:r>
      <w:proofErr w:type="spellStart"/>
      <w:r w:rsidR="00057EEE" w:rsidRPr="00C771BF">
        <w:rPr>
          <w:b/>
        </w:rPr>
        <w:t>Tekvičkový</w:t>
      </w:r>
      <w:proofErr w:type="spellEnd"/>
      <w:r w:rsidR="00057EEE" w:rsidRPr="00C771BF">
        <w:rPr>
          <w:b/>
        </w:rPr>
        <w:t xml:space="preserve"> týždeň</w:t>
      </w:r>
      <w:r w:rsidR="00057EEE" w:rsidRPr="00C771BF">
        <w:t>“  - ozdoby a výzdoby z jesenných plodov.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</w:rPr>
        <w:t>„Žijeme zdravo“-</w:t>
      </w:r>
      <w:r w:rsidRPr="00C771BF">
        <w:t xml:space="preserve"> ochutnávka nátierok s rodičmi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</w:rPr>
        <w:t>„Voňavé Vianoce“</w:t>
      </w:r>
      <w:r w:rsidRPr="00C771BF">
        <w:t xml:space="preserve"> – aktivita s rodičmi pečenie tradičných vianočných medovníkov</w:t>
      </w:r>
    </w:p>
    <w:p w:rsidR="00057EEE" w:rsidRPr="00C771BF" w:rsidRDefault="00895E3B" w:rsidP="00057EEE">
      <w:pPr>
        <w:widowControl w:val="0"/>
        <w:autoSpaceDE w:val="0"/>
        <w:autoSpaceDN w:val="0"/>
        <w:adjustRightInd w:val="0"/>
        <w:ind w:left="720"/>
      </w:pPr>
      <w:r>
        <w:rPr>
          <w:b/>
        </w:rPr>
        <w:t>„</w:t>
      </w:r>
      <w:r w:rsidR="00057EEE" w:rsidRPr="00C771BF">
        <w:rPr>
          <w:b/>
        </w:rPr>
        <w:t>Veľkonočné kraslice“-</w:t>
      </w:r>
      <w:r w:rsidR="00057EEE" w:rsidRPr="00C771BF">
        <w:t xml:space="preserve"> týždeň s rodičmi, čakanie jari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rPr>
          <w:b/>
        </w:rPr>
        <w:t>„Vrchnákové kráľovstvo“-</w:t>
      </w:r>
      <w:r w:rsidRPr="00C771BF">
        <w:t xml:space="preserve"> tvorivé hry na rozvíjanie environmentálneho cítenia detí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/>
        </w:rPr>
        <w:t xml:space="preserve">            </w:t>
      </w:r>
      <w:r w:rsidRPr="00895E3B">
        <w:rPr>
          <w:b/>
          <w:bCs/>
          <w:iCs/>
        </w:rPr>
        <w:t>„</w:t>
      </w:r>
      <w:r w:rsidRPr="00C771BF">
        <w:rPr>
          <w:b/>
          <w:bCs/>
          <w:iCs/>
        </w:rPr>
        <w:t>Deň Otcov“</w:t>
      </w:r>
      <w:r w:rsidRPr="00C771BF">
        <w:rPr>
          <w:bCs/>
          <w:iCs/>
        </w:rPr>
        <w:t xml:space="preserve">  - športové aktivity detí a rodičov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jc w:val="both"/>
      </w:pPr>
      <w:r w:rsidRPr="00C771BF">
        <w:rPr>
          <w:b/>
        </w:rPr>
        <w:t>„Tradície našich predkov</w:t>
      </w:r>
      <w:r w:rsidRPr="00C771BF">
        <w:t>“- zachovanie tradícií, prednášky , koncerty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t xml:space="preserve">Prezentácia v médiách a v tlači: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  <w:r w:rsidRPr="00C771BF">
        <w:t xml:space="preserve"> Materská škola pravidelne sa prezentuje v „Gala</w:t>
      </w:r>
      <w:r w:rsidR="00935060">
        <w:t>ntských novinách“ a v   „Randevú</w:t>
      </w:r>
      <w:r w:rsidRPr="00C771BF">
        <w:t xml:space="preserve"> “-  slovenskom rozhlase vysielané pre maďarských spoluobčanov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C771BF">
        <w:rPr>
          <w:b/>
          <w:bCs/>
          <w:i/>
          <w:iCs/>
        </w:rPr>
        <w:t xml:space="preserve">Spolupráca s ostatnými zariadeniami resp. s inými inštitúciami. </w:t>
      </w:r>
    </w:p>
    <w:p w:rsidR="00057EEE" w:rsidRPr="00C771BF" w:rsidRDefault="00057EEE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 xml:space="preserve">Základná škola s VJM Z. </w:t>
      </w:r>
      <w:proofErr w:type="spellStart"/>
      <w:r w:rsidR="00BA67D2">
        <w:rPr>
          <w:bCs/>
          <w:iCs/>
        </w:rPr>
        <w:t>Kodálya</w:t>
      </w:r>
      <w:proofErr w:type="spellEnd"/>
      <w:r w:rsidR="00BA67D2">
        <w:rPr>
          <w:bCs/>
          <w:iCs/>
        </w:rPr>
        <w:t>- spoločný zápis do školy</w:t>
      </w:r>
      <w:r w:rsidRPr="00C771BF">
        <w:rPr>
          <w:bCs/>
          <w:iCs/>
        </w:rPr>
        <w:t>, juniáles</w:t>
      </w:r>
    </w:p>
    <w:p w:rsidR="00057EEE" w:rsidRPr="00C771BF" w:rsidRDefault="00057EEE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C771BF">
        <w:rPr>
          <w:bCs/>
          <w:iCs/>
        </w:rPr>
        <w:t>Csemadok</w:t>
      </w:r>
      <w:proofErr w:type="spellEnd"/>
      <w:r w:rsidRPr="00C771BF">
        <w:rPr>
          <w:bCs/>
          <w:iCs/>
        </w:rPr>
        <w:t xml:space="preserve"> – rozprávkové dopoludnia</w:t>
      </w:r>
    </w:p>
    <w:p w:rsidR="00057EEE" w:rsidRPr="00C771BF" w:rsidRDefault="00057EEE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Mestská knižnica- prednášky, stretnutie čitateľov</w:t>
      </w:r>
    </w:p>
    <w:p w:rsidR="00057EEE" w:rsidRPr="00C771BF" w:rsidRDefault="00057EEE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Zväz maďarských pedagógov – prednášky, školenia</w:t>
      </w:r>
    </w:p>
    <w:p w:rsidR="00057EEE" w:rsidRDefault="00057EEE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Mestská polícia – ukážky  a kvízy pre deti</w:t>
      </w:r>
    </w:p>
    <w:p w:rsidR="00BA67D2" w:rsidRPr="00C771BF" w:rsidRDefault="00BA67D2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Galantské múzeum- </w:t>
      </w:r>
      <w:r w:rsidRPr="00C771BF">
        <w:rPr>
          <w:bCs/>
          <w:iCs/>
        </w:rPr>
        <w:t>- prednášky</w:t>
      </w:r>
      <w:r>
        <w:rPr>
          <w:bCs/>
          <w:iCs/>
        </w:rPr>
        <w:t>, tvorivé dielne</w:t>
      </w:r>
    </w:p>
    <w:p w:rsidR="00057EEE" w:rsidRPr="00C771BF" w:rsidRDefault="00057EEE" w:rsidP="00057EE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>Materské školy v meste Galanta- spoluúčasť na rôznych podujatiach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lastRenderedPageBreak/>
        <w:t xml:space="preserve">            Prínos: Učiteľky si rozšírili odborné poznatky na seminároch a upevnili spoluprácu      s jednotlivými inštitúciami.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Cs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C771BF">
        <w:rPr>
          <w:b/>
          <w:bCs/>
          <w:i/>
          <w:iCs/>
        </w:rPr>
        <w:t>Prehľad výsledkov  súťaží</w:t>
      </w:r>
      <w:r w:rsidR="00BA67D2">
        <w:rPr>
          <w:b/>
          <w:bCs/>
          <w:i/>
          <w:iCs/>
        </w:rPr>
        <w:t xml:space="preserve"> a olympiád v</w:t>
      </w:r>
      <w:r w:rsidR="009905F9">
        <w:rPr>
          <w:b/>
          <w:bCs/>
          <w:i/>
          <w:iCs/>
        </w:rPr>
        <w:t> školskom roku 2018/2019</w:t>
      </w:r>
      <w:r w:rsidRPr="00C771BF">
        <w:rPr>
          <w:b/>
          <w:bCs/>
          <w:i/>
          <w:iCs/>
        </w:rPr>
        <w:t>: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 xml:space="preserve">         </w:t>
      </w:r>
      <w:r>
        <w:rPr>
          <w:bCs/>
          <w:iCs/>
        </w:rPr>
        <w:t xml:space="preserve">  „Čo vieš vyrobiť z odpadu?“ </w:t>
      </w:r>
      <w:r w:rsidRPr="00C771BF">
        <w:rPr>
          <w:bCs/>
          <w:iCs/>
        </w:rPr>
        <w:t xml:space="preserve">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  <w:r w:rsidRPr="00C771BF">
        <w:rPr>
          <w:bCs/>
          <w:iCs/>
        </w:rPr>
        <w:t xml:space="preserve"> </w:t>
      </w:r>
      <w:r w:rsidR="00935060">
        <w:rPr>
          <w:bCs/>
          <w:iCs/>
        </w:rPr>
        <w:t xml:space="preserve">          „Detská olympiáda“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7. Údaje o proj</w:t>
      </w:r>
      <w:r w:rsidR="009905F9">
        <w:rPr>
          <w:rFonts w:ascii="Times New Roman" w:hAnsi="Times New Roman"/>
          <w:b/>
          <w:u w:val="single"/>
        </w:rPr>
        <w:t>ektoch podaných v šk. roku 2018/19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názov projektu, účel projektu, výška požadovanej a poskytnutej dotácie mestom Galanta, celkové náklady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Získali sme z rozpočtu mesta:</w:t>
      </w:r>
    </w:p>
    <w:p w:rsidR="00057EEE" w:rsidRPr="00C771BF" w:rsidRDefault="009905F9" w:rsidP="00057EEE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25</w:t>
      </w:r>
      <w:r w:rsidR="00057EEE" w:rsidRPr="00C771BF">
        <w:rPr>
          <w:b/>
          <w:bCs/>
          <w:iCs/>
        </w:rPr>
        <w:t xml:space="preserve">0 €    </w:t>
      </w:r>
      <w:r w:rsidR="00057EEE" w:rsidRPr="00C771BF">
        <w:rPr>
          <w:bCs/>
          <w:iCs/>
        </w:rPr>
        <w:t>na realizáciu environmentálneho</w:t>
      </w:r>
      <w:r w:rsidR="00057EEE" w:rsidRPr="00C771BF">
        <w:rPr>
          <w:b/>
          <w:bCs/>
          <w:iCs/>
        </w:rPr>
        <w:t xml:space="preserve">  </w:t>
      </w:r>
      <w:r w:rsidR="00057EEE" w:rsidRPr="00C771BF">
        <w:rPr>
          <w:bCs/>
          <w:iCs/>
        </w:rPr>
        <w:t>projektu: „Vrchnákové kráľovstvo“</w:t>
      </w:r>
      <w:r w:rsidR="00057EEE" w:rsidRPr="00C771BF">
        <w:rPr>
          <w:b/>
          <w:bCs/>
          <w:iCs/>
        </w:rPr>
        <w:t xml:space="preserve"> 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 xml:space="preserve">   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8. Údaje o kontrolách v zariadení (zameranie, kontrolný orgán)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Nebola realizovaná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9. Údaje o priestorových a materiálno – technických podmienkach zariadenia</w:t>
      </w:r>
    </w:p>
    <w:p w:rsidR="00057EEE" w:rsidRPr="00C771BF" w:rsidRDefault="00057EEE" w:rsidP="00057EEE">
      <w:pPr>
        <w:jc w:val="both"/>
      </w:pPr>
      <w:r w:rsidRPr="00C771BF">
        <w:t xml:space="preserve">Materská škola je umiestnená v účelovej budove pavilónového typu jednotlivé pavilóny sú pospájané so spojovacou chodbou. Pavilóny tvoria šatne, triedy. </w:t>
      </w:r>
    </w:p>
    <w:p w:rsidR="0096368B" w:rsidRDefault="0096368B" w:rsidP="0096368B">
      <w:pPr>
        <w:rPr>
          <w:b/>
          <w:u w:val="single"/>
        </w:rPr>
      </w:pPr>
      <w:r>
        <w:t xml:space="preserve">Realizovala sa soľná izba. Vytvorila sa na školskom dvore kvetinová a bylinková  záhrada. </w:t>
      </w:r>
      <w:r w:rsidR="00575792">
        <w:t>Rozšir</w:t>
      </w:r>
      <w:r w:rsidR="00057EEE" w:rsidRPr="00C771BF">
        <w:t>ovala sa škôlkarská knižnica pre deti a rodičo</w:t>
      </w:r>
      <w:r>
        <w:t xml:space="preserve">v a odborných zamestnancov MŠ. </w:t>
      </w:r>
      <w:r w:rsidR="00057EEE" w:rsidRPr="00C771BF">
        <w:t>Vyk</w:t>
      </w:r>
      <w:r>
        <w:t>onala sa maľovka v triedach.</w:t>
      </w:r>
      <w:r w:rsidR="009905F9">
        <w:t xml:space="preserve"> Obnovila sa šatňa v</w:t>
      </w:r>
      <w:r w:rsidR="00A368FF">
        <w:t> </w:t>
      </w:r>
      <w:r w:rsidR="009905F9">
        <w:t>pavilóne</w:t>
      </w:r>
      <w:r w:rsidR="00A368FF">
        <w:t xml:space="preserve"> </w:t>
      </w:r>
      <w:r w:rsidR="009905F9">
        <w:t>B.</w:t>
      </w:r>
      <w:r>
        <w:t xml:space="preserve"> </w:t>
      </w:r>
      <w:r w:rsidR="009905F9">
        <w:t>Zrekonštruovala sa jedáleň.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10. Vzťahy medzi zariadením a deťmi, rodičmi a ďalšími fyzickými osobami a právnickými osobami, ktoré sa na výchove a vzdelávaní v zariadení  podieľajú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formy spolupráce a ich charakteristika (RZ, osobný kontakt, riešenie problémov...)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C771BF">
        <w:rPr>
          <w:b/>
          <w:bCs/>
          <w:i/>
          <w:iCs/>
        </w:rPr>
        <w:t>Spolupráca s rodičmi.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Jesenná brigáda v areáli MŠ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Plody jesene- tvorivé dielne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 xml:space="preserve">Čakanie na Mikuláša – účasť rodičov  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Oslava Vianoc s rodičmi – pečenie medovníkov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Žijeme zdravo- ochutnávka nátierok s rodičmi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Veľk</w:t>
      </w:r>
      <w:r w:rsidR="00F66852">
        <w:rPr>
          <w:bCs/>
          <w:iCs/>
        </w:rPr>
        <w:t>onočné prípravy- výroba kraslíc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Zápis detí spolu s rodičmi a učiteľkami MŠ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Vrchnákové kráľovstvo– tvorivé hry – environmentálna výchova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Deň matiek  – s rodinnými príslušníkmi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Deň Otcov – aktivity na rozvíjanie sociálnych kompetencií</w:t>
      </w:r>
    </w:p>
    <w:p w:rsidR="00057EEE" w:rsidRPr="00C771BF" w:rsidRDefault="00057EEE" w:rsidP="00057E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C771BF">
        <w:rPr>
          <w:bCs/>
          <w:iCs/>
        </w:rPr>
        <w:t>Rozlúčka predškolákov a s rodičmi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F66852" w:rsidRDefault="00057EEE" w:rsidP="00F66852">
      <w:r w:rsidRPr="00C771BF">
        <w:rPr>
          <w:b/>
          <w:bCs/>
          <w:iCs/>
        </w:rPr>
        <w:t>„Vrchnákové kráľovstvo“</w:t>
      </w:r>
      <w:r w:rsidRPr="00C771BF">
        <w:rPr>
          <w:bCs/>
          <w:iCs/>
        </w:rPr>
        <w:t xml:space="preserve"> – Cieľom projektu bolo rozvíjať u detí environmentálne cítenie.</w:t>
      </w:r>
      <w:r w:rsidRPr="00C771BF">
        <w:t xml:space="preserve"> Vytvárať citlivý vzťah k prírode u detí predškolského veku a pozitívny postoj k ochrane životného prostredia. Rozvíjať u detí zručnosť, predstavivosť a tvorivé myslenie prostredníctvom </w:t>
      </w:r>
      <w:r w:rsidRPr="00C771BF">
        <w:rPr>
          <w:bCs/>
          <w:iCs/>
        </w:rPr>
        <w:t>tvorivých</w:t>
      </w:r>
      <w:r w:rsidRPr="00C771BF">
        <w:t xml:space="preserve"> hier. Umožniť deťom tvorivo rozmýšľať a vytvárať pozitívne medziľudské vzťahy, pocit pomoci a spolupatričnosti.</w:t>
      </w:r>
      <w:r w:rsidRPr="00C771BF">
        <w:rPr>
          <w:bCs/>
          <w:iCs/>
        </w:rPr>
        <w:t>Chápať význam, prečo treba chrániť životné prostredie. Zapojili sa aj ostatné materské školy z mesta Galanta.</w:t>
      </w:r>
    </w:p>
    <w:p w:rsidR="00057EEE" w:rsidRPr="00C771BF" w:rsidRDefault="00057EEE" w:rsidP="00057EEE">
      <w:r w:rsidRPr="00C771BF">
        <w:rPr>
          <w:b/>
          <w:bCs/>
          <w:iCs/>
        </w:rPr>
        <w:lastRenderedPageBreak/>
        <w:t xml:space="preserve">„Deň Otcov“- </w:t>
      </w:r>
      <w:r w:rsidRPr="00C771BF">
        <w:t xml:space="preserve">Športovo – zábavné popoludnie, ktoré je organizované pri príležitosti Dňa otcov (10. 06.) umožňuje a pozitívne prispieva k možnostiam vytvárať nové partnerské vzťahy medzi školou, rodičmi a deťmi. Podporuje aktívnu účasť rodičov na priebehu </w:t>
      </w:r>
      <w:proofErr w:type="spellStart"/>
      <w:r w:rsidRPr="00C771BF">
        <w:t>výchovno</w:t>
      </w:r>
      <w:proofErr w:type="spellEnd"/>
      <w:r w:rsidRPr="00C771BF">
        <w:t xml:space="preserve"> – vzdelávacieho procesu a mimoškolských aktivít a umožňuje vytvoriť vhodné podmienky na efektívnu a účinnú komunikáciu s verejnosťou ako dôležité východisko pri vytváraní kultúry a identity materskej školy. </w:t>
      </w: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 xml:space="preserve">Údaje o finančnom a hmotnom zabezpečení </w:t>
      </w:r>
      <w:proofErr w:type="spellStart"/>
      <w:r w:rsidRPr="00C771BF">
        <w:rPr>
          <w:rFonts w:ascii="Times New Roman" w:hAnsi="Times New Roman"/>
          <w:b/>
          <w:u w:val="single"/>
        </w:rPr>
        <w:t>výchovno</w:t>
      </w:r>
      <w:proofErr w:type="spellEnd"/>
      <w:r w:rsidRPr="00C771BF">
        <w:rPr>
          <w:rFonts w:ascii="Times New Roman" w:hAnsi="Times New Roman"/>
          <w:b/>
          <w:u w:val="single"/>
        </w:rPr>
        <w:t xml:space="preserve"> – vzdelávacej činnosti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dotácia zo štátneho rozpočtu -na deti v hmotnej núdzi</w:t>
      </w:r>
      <w:r>
        <w:rPr>
          <w:rFonts w:ascii="Times New Roman" w:hAnsi="Times New Roman"/>
        </w:rPr>
        <w:t xml:space="preserve"> </w:t>
      </w:r>
      <w:r w:rsidR="00BA67D2">
        <w:rPr>
          <w:rFonts w:ascii="Times New Roman" w:hAnsi="Times New Roman"/>
        </w:rPr>
        <w:t>0</w:t>
      </w:r>
      <w:r w:rsidRPr="00C771BF">
        <w:rPr>
          <w:rFonts w:ascii="Times New Roman" w:hAnsi="Times New Roman"/>
        </w:rPr>
        <w:t xml:space="preserve"> eur za 11 mesiacov 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príspevky na čiastočnú úhradu nákladov spojená s hmotným zabezpečením od rodičov, alebo inej osoby, ktorá má voči deťom vyživovaciu povinnosť- žiadne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finančné prostriedky získané od rodičov alebo zákonných zástupcov detí, právnických osôb a fyzických osôb a spôsob ich použitia - žiadne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iné finančné prostriedky - žiadne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  <w:b/>
          <w:u w:val="single"/>
        </w:rPr>
      </w:pPr>
      <w:r w:rsidRPr="00C771BF">
        <w:rPr>
          <w:rFonts w:ascii="Times New Roman" w:hAnsi="Times New Roman"/>
          <w:b/>
          <w:u w:val="single"/>
        </w:rPr>
        <w:t>12. Školská jedáleň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počet  stravujúcich sa detí k 15.9. spol</w:t>
      </w:r>
      <w:r>
        <w:rPr>
          <w:rFonts w:ascii="Times New Roman" w:hAnsi="Times New Roman"/>
        </w:rPr>
        <w:t>u</w:t>
      </w:r>
      <w:r w:rsidR="00834C5E">
        <w:rPr>
          <w:rFonts w:ascii="Times New Roman" w:hAnsi="Times New Roman"/>
        </w:rPr>
        <w:t>- 57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počet  stravujúcich sa dospelých k 15.9. spolu - 9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  <w:r w:rsidRPr="00C771BF">
        <w:rPr>
          <w:rFonts w:ascii="Times New Roman" w:hAnsi="Times New Roman"/>
        </w:rPr>
        <w:t>- prie</w:t>
      </w:r>
      <w:r w:rsidR="00895E3B">
        <w:rPr>
          <w:rFonts w:ascii="Times New Roman" w:hAnsi="Times New Roman"/>
        </w:rPr>
        <w:t>merne vydané porcie k 15.9. - 55</w:t>
      </w: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pStyle w:val="Bezriadkovania"/>
        <w:jc w:val="both"/>
        <w:rPr>
          <w:rFonts w:ascii="Times New Roman" w:hAnsi="Times New Roman"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360"/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Cs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Pr="00C771BF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br/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:rsidR="0096368B" w:rsidRDefault="0096368B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:rsidR="0096368B" w:rsidRDefault="0096368B" w:rsidP="00057EEE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Cs/>
        </w:rPr>
      </w:pPr>
      <w:r>
        <w:rPr>
          <w:i/>
          <w:iCs/>
        </w:rPr>
        <w:t xml:space="preserve">Vypracovala  riaditeľka školského zariadenia: </w:t>
      </w:r>
      <w:proofErr w:type="spellStart"/>
      <w:r>
        <w:rPr>
          <w:iCs/>
        </w:rPr>
        <w:t>Priska</w:t>
      </w:r>
      <w:proofErr w:type="spellEnd"/>
      <w:r>
        <w:rPr>
          <w:iCs/>
        </w:rPr>
        <w:t xml:space="preserve"> Vargová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.........................................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 xml:space="preserve">Meno a priezvisko:   </w:t>
      </w:r>
      <w:proofErr w:type="spellStart"/>
      <w:r>
        <w:rPr>
          <w:i/>
          <w:iCs/>
        </w:rPr>
        <w:t>Priska</w:t>
      </w:r>
      <w:proofErr w:type="spellEnd"/>
      <w:r>
        <w:rPr>
          <w:i/>
          <w:iCs/>
        </w:rPr>
        <w:t xml:space="preserve"> Vargová                                                          Podpis                                        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9905F9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V Galante,  dátum: 30. 06.2019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Prerokované na z</w:t>
      </w:r>
      <w:r w:rsidR="009905F9">
        <w:rPr>
          <w:i/>
          <w:iCs/>
        </w:rPr>
        <w:t>asadnutí  rady školy: 30.06.2019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.........................................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Me</w:t>
      </w:r>
      <w:r w:rsidR="009905F9">
        <w:rPr>
          <w:i/>
          <w:iCs/>
        </w:rPr>
        <w:t>no a </w:t>
      </w:r>
      <w:proofErr w:type="spellStart"/>
      <w:r w:rsidR="009905F9">
        <w:rPr>
          <w:i/>
          <w:iCs/>
        </w:rPr>
        <w:t>priezvisko:Ing</w:t>
      </w:r>
      <w:proofErr w:type="spellEnd"/>
      <w:r w:rsidR="009905F9">
        <w:rPr>
          <w:i/>
          <w:iCs/>
        </w:rPr>
        <w:t xml:space="preserve">. Tomáš </w:t>
      </w:r>
      <w:proofErr w:type="spellStart"/>
      <w:r w:rsidR="009905F9">
        <w:rPr>
          <w:i/>
          <w:iCs/>
        </w:rPr>
        <w:t>Keresztesi</w:t>
      </w:r>
      <w:proofErr w:type="spellEnd"/>
      <w:r>
        <w:rPr>
          <w:i/>
          <w:iCs/>
        </w:rPr>
        <w:t xml:space="preserve">                                                        Podpis                                        </w:t>
      </w: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057EEE" w:rsidRDefault="00057EEE" w:rsidP="00057EEE">
      <w:pPr>
        <w:widowControl w:val="0"/>
        <w:autoSpaceDE w:val="0"/>
        <w:autoSpaceDN w:val="0"/>
        <w:adjustRightInd w:val="0"/>
        <w:ind w:left="360"/>
        <w:rPr>
          <w:i/>
          <w:iCs/>
        </w:rPr>
      </w:pPr>
    </w:p>
    <w:p w:rsidR="00BA229A" w:rsidRDefault="00BA229A"/>
    <w:sectPr w:rsidR="00BA229A" w:rsidSect="00BA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558F"/>
    <w:multiLevelType w:val="hybridMultilevel"/>
    <w:tmpl w:val="148EF9CC"/>
    <w:lvl w:ilvl="0" w:tplc="A746A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0C83"/>
    <w:multiLevelType w:val="hybridMultilevel"/>
    <w:tmpl w:val="14323B22"/>
    <w:lvl w:ilvl="0" w:tplc="8DCA16FC">
      <w:start w:val="6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34EA34AD"/>
    <w:multiLevelType w:val="hybridMultilevel"/>
    <w:tmpl w:val="8280EC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C3C3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B5329"/>
    <w:multiLevelType w:val="hybridMultilevel"/>
    <w:tmpl w:val="290278CC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94540"/>
    <w:multiLevelType w:val="hybridMultilevel"/>
    <w:tmpl w:val="DE4E1566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EEE"/>
    <w:rsid w:val="00057EEE"/>
    <w:rsid w:val="00183EE8"/>
    <w:rsid w:val="003F2C48"/>
    <w:rsid w:val="00427B23"/>
    <w:rsid w:val="004E6F77"/>
    <w:rsid w:val="00575792"/>
    <w:rsid w:val="005B47FE"/>
    <w:rsid w:val="0060317E"/>
    <w:rsid w:val="0078281F"/>
    <w:rsid w:val="00834C5E"/>
    <w:rsid w:val="00895E3B"/>
    <w:rsid w:val="00935060"/>
    <w:rsid w:val="0096368B"/>
    <w:rsid w:val="009905F9"/>
    <w:rsid w:val="00A368FF"/>
    <w:rsid w:val="00A7296F"/>
    <w:rsid w:val="00BA229A"/>
    <w:rsid w:val="00BA67D2"/>
    <w:rsid w:val="00BC246C"/>
    <w:rsid w:val="00C01F61"/>
    <w:rsid w:val="00C24930"/>
    <w:rsid w:val="00C279A9"/>
    <w:rsid w:val="00C43045"/>
    <w:rsid w:val="00E441C8"/>
    <w:rsid w:val="00F31374"/>
    <w:rsid w:val="00F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8B9F0-405B-4C23-9F33-517C48BF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57E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Tünde Eliaš Bosák</cp:lastModifiedBy>
  <cp:revision>2</cp:revision>
  <dcterms:created xsi:type="dcterms:W3CDTF">2020-02-29T16:28:00Z</dcterms:created>
  <dcterms:modified xsi:type="dcterms:W3CDTF">2020-02-29T16:28:00Z</dcterms:modified>
</cp:coreProperties>
</file>